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34FC" w14:textId="77777777" w:rsidR="004A0C47" w:rsidRDefault="004A0C47" w:rsidP="004A0C47">
      <w:pPr>
        <w:pStyle w:val="Normlnweb"/>
      </w:pPr>
      <w:r>
        <w:rPr>
          <w:b/>
          <w:bCs/>
        </w:rPr>
        <w:t>Gebrauchsanweisung: Tragbarer Diffusor und Luftreiniger Bloomy Lotus ZEN</w:t>
      </w:r>
      <w:r>
        <w:t xml:space="preserve"> Dieses Gerät kombiniert Luftreinigung mit Aromatherapie, ganz ohne Wasser.</w:t>
      </w:r>
    </w:p>
    <w:p w14:paraId="2C919372" w14:textId="77777777" w:rsidR="004A0C47" w:rsidRDefault="004A0C47" w:rsidP="004A0C47">
      <w:pPr>
        <w:pStyle w:val="Normlnweb"/>
      </w:pPr>
      <w:r>
        <w:rPr>
          <w:b/>
          <w:bCs/>
        </w:rPr>
        <w:t>Vorgehensweise:</w:t>
      </w:r>
    </w:p>
    <w:p w14:paraId="67D24578" w14:textId="77777777" w:rsidR="004A0C47" w:rsidRDefault="004A0C47" w:rsidP="004A0C47">
      <w:pPr>
        <w:pStyle w:val="Normlnweb"/>
        <w:numPr>
          <w:ilvl w:val="0"/>
          <w:numId w:val="3"/>
        </w:numPr>
      </w:pPr>
      <w:r>
        <w:rPr>
          <w:b/>
          <w:bCs/>
        </w:rPr>
        <w:t>Aufladen:</w:t>
      </w:r>
      <w:r>
        <w:t xml:space="preserve"> Stellen Sie vor dem ersten Gebrauch sicher, dass das Gerät vollständig aufgeladen ist. Schließen Sie das C-USB-Kabel an eine Stromquelle an. Die Ladezeit beträgt etwa 3 Stunden.</w:t>
      </w:r>
    </w:p>
    <w:p w14:paraId="08BFEA42" w14:textId="77777777" w:rsidR="004A0C47" w:rsidRDefault="004A0C47" w:rsidP="004A0C47">
      <w:pPr>
        <w:pStyle w:val="Normlnweb"/>
        <w:numPr>
          <w:ilvl w:val="0"/>
          <w:numId w:val="3"/>
        </w:numPr>
      </w:pPr>
      <w:r>
        <w:rPr>
          <w:b/>
          <w:bCs/>
        </w:rPr>
        <w:t>Vorbereitung für die Aromatherapie:</w:t>
      </w:r>
    </w:p>
    <w:p w14:paraId="458A9B67" w14:textId="77777777" w:rsidR="004A0C47" w:rsidRDefault="004A0C47" w:rsidP="004A0C47">
      <w:pPr>
        <w:pStyle w:val="Normlnweb"/>
        <w:numPr>
          <w:ilvl w:val="1"/>
          <w:numId w:val="3"/>
        </w:numPr>
      </w:pPr>
      <w:r>
        <w:t>Nehmen Sie den äußeren oberen Deckel des Geräts ab.</w:t>
      </w:r>
    </w:p>
    <w:p w14:paraId="71788573" w14:textId="77777777" w:rsidR="004A0C47" w:rsidRDefault="004A0C47" w:rsidP="004A0C47">
      <w:pPr>
        <w:pStyle w:val="Normlnweb"/>
        <w:numPr>
          <w:ilvl w:val="1"/>
          <w:numId w:val="3"/>
        </w:numPr>
      </w:pPr>
      <w:r>
        <w:t>Geben Sie 3–5 Tropfen Ihres bevorzugten ätherischen Öls direkt auf die Oberfläche des HEPA-Filters.</w:t>
      </w:r>
    </w:p>
    <w:p w14:paraId="37A46E1C" w14:textId="77777777" w:rsidR="004A0C47" w:rsidRDefault="004A0C47" w:rsidP="004A0C47">
      <w:pPr>
        <w:pStyle w:val="Normlnweb"/>
        <w:numPr>
          <w:ilvl w:val="1"/>
          <w:numId w:val="3"/>
        </w:numPr>
      </w:pPr>
      <w:r>
        <w:t>Setzen Sie den äußeren oberen Deckel wieder auf.</w:t>
      </w:r>
    </w:p>
    <w:p w14:paraId="3A210037" w14:textId="77777777" w:rsidR="004A0C47" w:rsidRDefault="004A0C47" w:rsidP="004A0C47">
      <w:pPr>
        <w:pStyle w:val="Normlnweb"/>
        <w:numPr>
          <w:ilvl w:val="0"/>
          <w:numId w:val="3"/>
        </w:numPr>
      </w:pPr>
      <w:r>
        <w:rPr>
          <w:b/>
          <w:bCs/>
        </w:rPr>
        <w:t>Betrieb:</w:t>
      </w:r>
    </w:p>
    <w:p w14:paraId="1F1201DE" w14:textId="77777777" w:rsidR="004A0C47" w:rsidRDefault="004A0C47" w:rsidP="004A0C47">
      <w:pPr>
        <w:pStyle w:val="Normlnweb"/>
        <w:numPr>
          <w:ilvl w:val="1"/>
          <w:numId w:val="3"/>
        </w:numPr>
      </w:pPr>
      <w:r>
        <w:t>Drücken und halten Sie den Hauptschalter für 2 Sekunden, um das Gerät einzuschalten.</w:t>
      </w:r>
    </w:p>
    <w:p w14:paraId="10DE6ADB" w14:textId="77777777" w:rsidR="004A0C47" w:rsidRDefault="004A0C47" w:rsidP="004A0C47">
      <w:pPr>
        <w:pStyle w:val="Normlnweb"/>
        <w:numPr>
          <w:ilvl w:val="1"/>
          <w:numId w:val="3"/>
        </w:numPr>
      </w:pPr>
      <w:r>
        <w:t>Das Gerät bietet mehrere Ventilatorgeschwindigkeiten. Mit einer Ladung läuft es bis zu 11 Stunden bei niedriger Geschwindigkeit oder bis zu 8 Stunden bei hoher Geschwindigkeit.</w:t>
      </w:r>
    </w:p>
    <w:p w14:paraId="3FB618CB" w14:textId="77777777" w:rsidR="004A0C47" w:rsidRDefault="004A0C47" w:rsidP="004A0C47">
      <w:pPr>
        <w:pStyle w:val="Normlnweb"/>
        <w:numPr>
          <w:ilvl w:val="0"/>
          <w:numId w:val="3"/>
        </w:numPr>
      </w:pPr>
      <w:r>
        <w:rPr>
          <w:b/>
          <w:bCs/>
        </w:rPr>
        <w:t>Wartung:</w:t>
      </w:r>
      <w:r>
        <w:t xml:space="preserve"> Überprüfen Sie regelmäßig den Zustand des HEPA-Filters und der Aktivkohle, um eine effiziente Luftreinigung zu gewährleisten.</w:t>
      </w:r>
    </w:p>
    <w:p w14:paraId="47E1F74A" w14:textId="77777777" w:rsidR="004A0C47" w:rsidRDefault="004A0C47" w:rsidP="004A0C47">
      <w:pPr>
        <w:pStyle w:val="Normlnweb"/>
        <w:numPr>
          <w:ilvl w:val="0"/>
          <w:numId w:val="3"/>
        </w:numPr>
      </w:pPr>
      <w:r>
        <w:rPr>
          <w:b/>
          <w:bCs/>
        </w:rPr>
        <w:t>Hinweis:</w:t>
      </w:r>
      <w:r>
        <w:t xml:space="preserve"> Da es sich um ein tragbares Gerät handelt, vergessen Sie nicht, die mitgelieferte Tasche für sicheres Reisen zu verwenden, wann immer Sie Ihre saubere und duftende Luft bei sich haben möchten.</w:t>
      </w:r>
    </w:p>
    <w:p w14:paraId="2418BE10" w14:textId="77777777" w:rsidR="00AD7FA9" w:rsidRPr="00A051C3" w:rsidRDefault="00AD7FA9" w:rsidP="00A051C3"/>
    <w:sectPr w:rsidR="00AD7FA9" w:rsidRPr="00A0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98D"/>
    <w:multiLevelType w:val="multilevel"/>
    <w:tmpl w:val="C41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64E3A"/>
    <w:multiLevelType w:val="multilevel"/>
    <w:tmpl w:val="BA7E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65FAF"/>
    <w:multiLevelType w:val="multilevel"/>
    <w:tmpl w:val="EC3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071991">
    <w:abstractNumId w:val="1"/>
  </w:num>
  <w:num w:numId="2" w16cid:durableId="2042701423">
    <w:abstractNumId w:val="2"/>
  </w:num>
  <w:num w:numId="3" w16cid:durableId="179571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13"/>
    <w:rsid w:val="00115CBC"/>
    <w:rsid w:val="00220DD7"/>
    <w:rsid w:val="003D28F9"/>
    <w:rsid w:val="004A0C47"/>
    <w:rsid w:val="004C77B6"/>
    <w:rsid w:val="006C31E0"/>
    <w:rsid w:val="009A4506"/>
    <w:rsid w:val="00A051C3"/>
    <w:rsid w:val="00AD7FA9"/>
    <w:rsid w:val="00B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F18C4"/>
  <w15:chartTrackingRefBased/>
  <w15:docId w15:val="{C5D8287B-CBA4-FD45-B956-DD28DBA6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C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E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E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E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E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E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E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E1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C6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2026-05-26T12:13:00Z</dcterms:created>
  <dcterms:modified xsi:type="dcterms:W3CDTF">2026-05-26T12:13:00Z</dcterms:modified>
</cp:coreProperties>
</file>